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3" w:rsidRDefault="00CB25C0" w:rsidP="002912F8">
      <w:pPr>
        <w:jc w:val="center"/>
      </w:pPr>
      <w:r w:rsidRPr="00C6398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100965</wp:posOffset>
            </wp:positionV>
            <wp:extent cx="1430655" cy="1493520"/>
            <wp:effectExtent l="0" t="0" r="0" b="0"/>
            <wp:wrapSquare wrapText="bothSides"/>
            <wp:docPr id="1" name="Рисунок 1" descr="C:\Users\Лена\Desktop\пластик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ластик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B4" w:rsidRPr="00C6398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5A0DB4" w:rsidRPr="00C63981">
        <w:rPr>
          <w:rFonts w:ascii="Times New Roman" w:hAnsi="Times New Roman" w:cs="Times New Roman"/>
          <w:b/>
          <w:sz w:val="24"/>
          <w:szCs w:val="24"/>
        </w:rPr>
        <w:t>ЭкоПласт</w:t>
      </w:r>
      <w:proofErr w:type="spellEnd"/>
      <w:r w:rsidR="005A0DB4" w:rsidRPr="00C63981">
        <w:rPr>
          <w:rFonts w:ascii="Times New Roman" w:hAnsi="Times New Roman" w:cs="Times New Roman"/>
          <w:b/>
          <w:sz w:val="24"/>
          <w:szCs w:val="24"/>
        </w:rPr>
        <w:t>»</w:t>
      </w:r>
      <w:r w:rsidR="00C63981">
        <w:rPr>
          <w:sz w:val="24"/>
          <w:szCs w:val="24"/>
        </w:rPr>
        <w:t xml:space="preserve">                                          </w:t>
      </w:r>
      <w:r w:rsidR="00296402" w:rsidRPr="00A13D8E">
        <w:rPr>
          <w:rFonts w:ascii="Times New Roman" w:hAnsi="Times New Roman" w:cs="Times New Roman"/>
          <w:sz w:val="18"/>
          <w:szCs w:val="18"/>
        </w:rPr>
        <w:t xml:space="preserve">ОГРН 1133528007161, ИНН 3528203808, КПП 352801001                                                                          </w:t>
      </w:r>
      <w:r w:rsidR="00C63981" w:rsidRPr="00A13D8E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5179E4" w:rsidRPr="00A13D8E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5179E4" w:rsidRPr="00A13D8E">
        <w:rPr>
          <w:rFonts w:ascii="Times New Roman" w:hAnsi="Times New Roman" w:cs="Times New Roman"/>
          <w:sz w:val="18"/>
          <w:szCs w:val="18"/>
        </w:rPr>
        <w:t>/с 40702810812000009008 отделение №8638 АО «Сбербанк России</w:t>
      </w:r>
      <w:r w:rsidR="007F0A8C" w:rsidRPr="00A13D8E">
        <w:rPr>
          <w:rFonts w:ascii="Times New Roman" w:hAnsi="Times New Roman" w:cs="Times New Roman"/>
          <w:sz w:val="18"/>
          <w:szCs w:val="18"/>
        </w:rPr>
        <w:t xml:space="preserve">» </w:t>
      </w:r>
      <w:r w:rsidR="00296402" w:rsidRPr="00A13D8E">
        <w:rPr>
          <w:rFonts w:ascii="Times New Roman" w:hAnsi="Times New Roman" w:cs="Times New Roman"/>
          <w:sz w:val="18"/>
          <w:szCs w:val="18"/>
        </w:rPr>
        <w:t xml:space="preserve"> г. Вологда                                             </w:t>
      </w:r>
      <w:r w:rsidR="005179E4" w:rsidRPr="00A13D8E">
        <w:rPr>
          <w:rFonts w:ascii="Times New Roman" w:hAnsi="Times New Roman" w:cs="Times New Roman"/>
          <w:sz w:val="18"/>
          <w:szCs w:val="18"/>
        </w:rPr>
        <w:t xml:space="preserve">                   БИК </w:t>
      </w:r>
      <w:r w:rsidR="007F0A8C" w:rsidRPr="00A13D8E">
        <w:rPr>
          <w:rFonts w:ascii="Times New Roman" w:hAnsi="Times New Roman" w:cs="Times New Roman"/>
          <w:sz w:val="18"/>
          <w:szCs w:val="18"/>
        </w:rPr>
        <w:t>041909644, к/с 30101810900000000644</w:t>
      </w:r>
      <w:r w:rsidR="00296402" w:rsidRPr="00A13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C63981" w:rsidRPr="00A13D8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A0DB4" w:rsidRPr="00A13D8E">
        <w:rPr>
          <w:rFonts w:ascii="Times New Roman" w:hAnsi="Times New Roman" w:cs="Times New Roman"/>
          <w:sz w:val="18"/>
          <w:szCs w:val="18"/>
        </w:rPr>
        <w:t xml:space="preserve">162614, Россия, Вологодская обл. г. </w:t>
      </w:r>
      <w:r w:rsidR="00F670A4" w:rsidRPr="00A13D8E">
        <w:rPr>
          <w:rFonts w:ascii="Times New Roman" w:hAnsi="Times New Roman" w:cs="Times New Roman"/>
          <w:sz w:val="18"/>
          <w:szCs w:val="18"/>
        </w:rPr>
        <w:t xml:space="preserve">Череповец, ул. </w:t>
      </w:r>
      <w:proofErr w:type="spellStart"/>
      <w:r w:rsidR="00F670A4" w:rsidRPr="00A13D8E">
        <w:rPr>
          <w:rFonts w:ascii="Times New Roman" w:hAnsi="Times New Roman" w:cs="Times New Roman"/>
          <w:sz w:val="18"/>
          <w:szCs w:val="18"/>
        </w:rPr>
        <w:t>М.Горького</w:t>
      </w:r>
      <w:proofErr w:type="spellEnd"/>
      <w:r w:rsidR="00F670A4" w:rsidRPr="00A13D8E">
        <w:rPr>
          <w:rFonts w:ascii="Times New Roman" w:hAnsi="Times New Roman" w:cs="Times New Roman"/>
          <w:sz w:val="18"/>
          <w:szCs w:val="18"/>
        </w:rPr>
        <w:t xml:space="preserve"> 32-818</w:t>
      </w:r>
      <w:r w:rsidR="005A0DB4" w:rsidRPr="00A13D8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63981" w:rsidRPr="00A13D8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A0DB4" w:rsidRPr="00A13D8E">
        <w:rPr>
          <w:rFonts w:ascii="Times New Roman" w:hAnsi="Times New Roman" w:cs="Times New Roman"/>
          <w:sz w:val="18"/>
          <w:szCs w:val="18"/>
        </w:rPr>
        <w:t>т.  8 (953) 500-61-61, 8 (900) 535-59-99</w:t>
      </w:r>
      <w:r w:rsidR="00296402" w:rsidRPr="00A13D8E">
        <w:rPr>
          <w:rFonts w:ascii="Times New Roman" w:hAnsi="Times New Roman" w:cs="Times New Roman"/>
          <w:sz w:val="18"/>
          <w:szCs w:val="18"/>
        </w:rPr>
        <w:t>.</w:t>
      </w:r>
      <w:r w:rsidR="005A0DB4" w:rsidRPr="00A13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296402" w:rsidRPr="00A13D8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63981" w:rsidRPr="00A13D8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A0DB4" w:rsidRPr="00A13D8E">
        <w:rPr>
          <w:rFonts w:ascii="Times New Roman" w:hAnsi="Times New Roman" w:cs="Times New Roman"/>
          <w:sz w:val="18"/>
          <w:szCs w:val="18"/>
        </w:rPr>
        <w:t xml:space="preserve">ф. 8 (8202) 55-69-81.                                                                                                                                          </w:t>
      </w:r>
      <w:r w:rsidR="00C63981" w:rsidRPr="00A13D8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912F8" w:rsidRPr="00A13D8E">
        <w:rPr>
          <w:rFonts w:ascii="Times New Roman" w:hAnsi="Times New Roman" w:cs="Times New Roman"/>
          <w:sz w:val="18"/>
          <w:szCs w:val="18"/>
        </w:rPr>
        <w:t xml:space="preserve">сайт: </w:t>
      </w:r>
      <w:hyperlink r:id="rId8" w:history="1">
        <w:r w:rsidR="002912F8" w:rsidRPr="00A13D8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2912F8" w:rsidRPr="00A13D8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2912F8" w:rsidRPr="00A13D8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ecoplast</w:t>
        </w:r>
        <w:r w:rsidR="002912F8" w:rsidRPr="00A13D8E">
          <w:rPr>
            <w:rStyle w:val="a5"/>
            <w:rFonts w:ascii="Times New Roman" w:hAnsi="Times New Roman" w:cs="Times New Roman"/>
            <w:sz w:val="18"/>
            <w:szCs w:val="18"/>
          </w:rPr>
          <w:t>35.</w:t>
        </w:r>
        <w:r w:rsidR="002912F8" w:rsidRPr="00A13D8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2912F8" w:rsidRPr="00A13D8E">
        <w:rPr>
          <w:rFonts w:ascii="Times New Roman" w:hAnsi="Times New Roman" w:cs="Times New Roman"/>
          <w:sz w:val="18"/>
          <w:szCs w:val="18"/>
        </w:rPr>
        <w:t xml:space="preserve">, </w:t>
      </w:r>
      <w:r w:rsidR="005A0DB4" w:rsidRPr="00A13D8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5A0DB4" w:rsidRPr="00A13D8E">
        <w:rPr>
          <w:rFonts w:ascii="Times New Roman" w:hAnsi="Times New Roman" w:cs="Times New Roman"/>
          <w:sz w:val="18"/>
          <w:szCs w:val="18"/>
        </w:rPr>
        <w:t>-</w:t>
      </w:r>
      <w:r w:rsidR="005A0DB4" w:rsidRPr="00A13D8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5A0DB4" w:rsidRPr="00A13D8E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C63981" w:rsidRPr="00A13D8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ecoplast</w:t>
        </w:r>
        <w:r w:rsidR="00C63981" w:rsidRPr="00A13D8E">
          <w:rPr>
            <w:rStyle w:val="a5"/>
            <w:rFonts w:ascii="Times New Roman" w:hAnsi="Times New Roman" w:cs="Times New Roman"/>
            <w:sz w:val="18"/>
            <w:szCs w:val="18"/>
          </w:rPr>
          <w:t>35@</w:t>
        </w:r>
        <w:r w:rsidR="00C63981" w:rsidRPr="00A13D8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C63981" w:rsidRPr="00A13D8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C63981" w:rsidRPr="00A13D8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2912F8" w:rsidRDefault="002912F8" w:rsidP="002912F8"/>
    <w:p w:rsidR="005213C2" w:rsidRDefault="00257003" w:rsidP="00753CA0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Исх.№___</w:t>
      </w:r>
      <w:r w:rsidR="00757F2B" w:rsidRPr="00A13D8E">
        <w:rPr>
          <w:rFonts w:ascii="Times New Roman" w:hAnsi="Times New Roman" w:cs="Times New Roman"/>
          <w:sz w:val="20"/>
          <w:szCs w:val="20"/>
        </w:rPr>
        <w:t xml:space="preserve"> от</w:t>
      </w:r>
      <w:r w:rsidR="0018770D" w:rsidRPr="00A1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="000A5876" w:rsidRPr="00A13D8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.04</w:t>
      </w:r>
      <w:r w:rsidR="0018770D" w:rsidRPr="00A13D8E">
        <w:rPr>
          <w:rFonts w:ascii="Times New Roman" w:hAnsi="Times New Roman" w:cs="Times New Roman"/>
          <w:sz w:val="20"/>
          <w:szCs w:val="20"/>
        </w:rPr>
        <w:t>.</w:t>
      </w:r>
      <w:r w:rsidR="00CD4D63" w:rsidRPr="00A13D8E">
        <w:rPr>
          <w:rFonts w:ascii="Times New Roman" w:hAnsi="Times New Roman" w:cs="Times New Roman"/>
          <w:sz w:val="20"/>
          <w:szCs w:val="20"/>
        </w:rPr>
        <w:t>2016</w:t>
      </w:r>
      <w:r w:rsidR="00403552" w:rsidRPr="00A13D8E">
        <w:rPr>
          <w:rFonts w:ascii="Times New Roman" w:hAnsi="Times New Roman" w:cs="Times New Roman"/>
          <w:sz w:val="20"/>
          <w:szCs w:val="20"/>
        </w:rPr>
        <w:t xml:space="preserve"> г.</w:t>
      </w:r>
      <w:r w:rsidR="00753CA0" w:rsidRPr="00A1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0A5876" w:rsidRPr="00A13D8E">
        <w:rPr>
          <w:rFonts w:ascii="Times New Roman" w:hAnsi="Times New Roman" w:cs="Times New Roman"/>
          <w:sz w:val="20"/>
          <w:szCs w:val="20"/>
        </w:rPr>
        <w:t xml:space="preserve">  </w:t>
      </w:r>
      <w:r w:rsidR="00753CA0" w:rsidRPr="00A13D8E">
        <w:rPr>
          <w:rFonts w:ascii="Times New Roman" w:hAnsi="Times New Roman" w:cs="Times New Roman"/>
          <w:sz w:val="20"/>
          <w:szCs w:val="20"/>
        </w:rPr>
        <w:t xml:space="preserve"> </w:t>
      </w:r>
      <w:r w:rsidR="000A5876" w:rsidRPr="00A13D8E">
        <w:rPr>
          <w:rFonts w:ascii="Times New Roman" w:hAnsi="Times New Roman" w:cs="Times New Roman"/>
          <w:sz w:val="20"/>
          <w:szCs w:val="20"/>
        </w:rPr>
        <w:t xml:space="preserve">      </w:t>
      </w:r>
      <w:r w:rsidR="00201A0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A5876" w:rsidRPr="00A13D8E">
        <w:rPr>
          <w:rFonts w:ascii="Times New Roman" w:hAnsi="Times New Roman" w:cs="Times New Roman"/>
          <w:sz w:val="20"/>
          <w:szCs w:val="20"/>
        </w:rPr>
        <w:t xml:space="preserve"> </w:t>
      </w:r>
      <w:r w:rsidR="00201A0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1A0E">
        <w:rPr>
          <w:rFonts w:ascii="Times New Roman" w:hAnsi="Times New Roman" w:cs="Times New Roman"/>
          <w:sz w:val="20"/>
          <w:szCs w:val="20"/>
        </w:rPr>
        <w:t>Череповец</w:t>
      </w:r>
      <w:r w:rsidR="000A5876" w:rsidRPr="00A13D8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01A0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A5876" w:rsidRDefault="000A5876" w:rsidP="000A5876">
      <w:pPr>
        <w:tabs>
          <w:tab w:val="left" w:pos="723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57003" w:rsidRPr="00257003" w:rsidRDefault="00257003" w:rsidP="00257003">
      <w:pPr>
        <w:jc w:val="center"/>
        <w:rPr>
          <w:sz w:val="28"/>
          <w:szCs w:val="28"/>
        </w:rPr>
      </w:pPr>
      <w:r w:rsidRPr="00257003">
        <w:rPr>
          <w:sz w:val="28"/>
          <w:szCs w:val="28"/>
        </w:rPr>
        <w:t>Продажа цеха</w:t>
      </w:r>
    </w:p>
    <w:p w:rsidR="00257003" w:rsidRDefault="00257003" w:rsidP="00257003">
      <w:pPr>
        <w:rPr>
          <w:sz w:val="28"/>
          <w:szCs w:val="28"/>
        </w:rPr>
      </w:pPr>
      <w:r>
        <w:rPr>
          <w:sz w:val="28"/>
          <w:szCs w:val="28"/>
        </w:rPr>
        <w:t>Средняя штатная численность – 25 человек</w:t>
      </w:r>
    </w:p>
    <w:p w:rsidR="00257003" w:rsidRPr="00C621B0" w:rsidRDefault="00257003" w:rsidP="00257003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вид деятельности: производство гнутых профилей, </w:t>
      </w:r>
      <w:r w:rsidRPr="00C621B0">
        <w:rPr>
          <w:sz w:val="28"/>
          <w:szCs w:val="28"/>
        </w:rPr>
        <w:t>переработка и реализация металлопроката и металлоизделий.</w:t>
      </w:r>
    </w:p>
    <w:p w:rsidR="00257003" w:rsidRDefault="00257003" w:rsidP="00257003">
      <w:pPr>
        <w:ind w:left="142"/>
        <w:rPr>
          <w:b/>
        </w:rPr>
      </w:pPr>
      <w:r w:rsidRPr="00191B1E">
        <w:rPr>
          <w:b/>
        </w:rPr>
        <w:t xml:space="preserve">Выпускаемая продукция: </w:t>
      </w:r>
      <w:r>
        <w:rPr>
          <w:b/>
        </w:rPr>
        <w:t xml:space="preserve">         </w:t>
      </w:r>
      <w:r w:rsidRPr="00191B1E">
        <w:rPr>
          <w:b/>
        </w:rPr>
        <w:t>- оцинкованные профили для армирования окон ПВХ – до 2 тыс. тонн в месяц</w:t>
      </w:r>
      <w:r>
        <w:rPr>
          <w:b/>
        </w:rPr>
        <w:t>;</w:t>
      </w:r>
    </w:p>
    <w:p w:rsidR="00257003" w:rsidRDefault="00257003" w:rsidP="00257003">
      <w:pPr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профили для  </w:t>
      </w:r>
      <w:r w:rsidRPr="00EA145F">
        <w:rPr>
          <w:b/>
        </w:rPr>
        <w:t>Л</w:t>
      </w:r>
      <w:r>
        <w:rPr>
          <w:b/>
        </w:rPr>
        <w:t>ёгких Стальных Тонкостенных</w:t>
      </w:r>
      <w:r w:rsidRPr="00EA145F">
        <w:rPr>
          <w:b/>
        </w:rPr>
        <w:t xml:space="preserve"> Конструкци</w:t>
      </w:r>
      <w:r>
        <w:rPr>
          <w:b/>
        </w:rPr>
        <w:t>й</w:t>
      </w:r>
      <w:r>
        <w:t xml:space="preserve"> </w:t>
      </w:r>
      <w:r>
        <w:rPr>
          <w:b/>
        </w:rPr>
        <w:t>(ЛСТК), толщ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тенок  0,5-2,0 мм</w:t>
      </w:r>
    </w:p>
    <w:p w:rsidR="00257003" w:rsidRDefault="00257003" w:rsidP="00257003">
      <w:pPr>
        <w:ind w:left="3686" w:hanging="146"/>
        <w:rPr>
          <w:b/>
        </w:rPr>
      </w:pPr>
      <w:r>
        <w:rPr>
          <w:b/>
        </w:rPr>
        <w:t>- гнутые профили из г/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металлопроката</w:t>
      </w:r>
      <w:proofErr w:type="gramEnd"/>
      <w:r>
        <w:rPr>
          <w:b/>
        </w:rPr>
        <w:t xml:space="preserve"> (уголок, швеллер, </w:t>
      </w:r>
      <w:proofErr w:type="spellStart"/>
      <w:r>
        <w:rPr>
          <w:b/>
        </w:rPr>
        <w:t>спецпрофили</w:t>
      </w:r>
      <w:proofErr w:type="spellEnd"/>
      <w:r>
        <w:rPr>
          <w:b/>
        </w:rPr>
        <w:t>) с толщиной стенки 2-6 мм – до  1000 т/месяц (1 смена)</w:t>
      </w:r>
    </w:p>
    <w:p w:rsidR="00257003" w:rsidRDefault="00257003" w:rsidP="00257003">
      <w:pPr>
        <w:ind w:left="3686" w:hanging="146"/>
        <w:rPr>
          <w:b/>
        </w:rPr>
      </w:pPr>
    </w:p>
    <w:p w:rsidR="00257003" w:rsidRDefault="00257003" w:rsidP="00257003">
      <w:pPr>
        <w:ind w:left="142"/>
        <w:rPr>
          <w:b/>
        </w:rPr>
      </w:pPr>
      <w:r>
        <w:rPr>
          <w:b/>
        </w:rPr>
        <w:t>Осуществляемые услуги:    -    продольная порезка рулонной стали толщиной стенки от 0,5 мм до 6,0 мм – 1,5  тыс. тонн/месяц</w:t>
      </w:r>
    </w:p>
    <w:p w:rsidR="00257003" w:rsidRDefault="00257003" w:rsidP="00257003">
      <w:pPr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 токарные работы по чертежам заказчика</w:t>
      </w:r>
    </w:p>
    <w:p w:rsidR="00257003" w:rsidRDefault="00257003" w:rsidP="00257003">
      <w:pPr>
        <w:ind w:left="142"/>
        <w:rPr>
          <w:b/>
        </w:rPr>
      </w:pPr>
    </w:p>
    <w:p w:rsidR="00257003" w:rsidRPr="00C621B0" w:rsidRDefault="00257003" w:rsidP="00257003">
      <w:pPr>
        <w:rPr>
          <w:sz w:val="28"/>
          <w:szCs w:val="28"/>
        </w:rPr>
      </w:pPr>
      <w:r>
        <w:rPr>
          <w:b/>
          <w:sz w:val="28"/>
          <w:szCs w:val="28"/>
        </w:rPr>
        <w:t>имеем следующее оборудование: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Профилегибочные</w:t>
      </w:r>
      <w:r w:rsidRPr="009C678C">
        <w:rPr>
          <w:b/>
          <w:sz w:val="24"/>
          <w:szCs w:val="24"/>
        </w:rPr>
        <w:t xml:space="preserve"> лини</w:t>
      </w:r>
      <w:r>
        <w:rPr>
          <w:b/>
          <w:sz w:val="24"/>
          <w:szCs w:val="24"/>
        </w:rPr>
        <w:t>и</w:t>
      </w:r>
      <w:r w:rsidRPr="009C67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7 </w:t>
      </w:r>
      <w:proofErr w:type="spellStart"/>
      <w:proofErr w:type="gramStart"/>
      <w:r>
        <w:rPr>
          <w:b/>
          <w:sz w:val="24"/>
          <w:szCs w:val="24"/>
        </w:rPr>
        <w:t>шт</w:t>
      </w:r>
      <w:proofErr w:type="spellEnd"/>
      <w:proofErr w:type="gramEnd"/>
      <w:r>
        <w:rPr>
          <w:b/>
          <w:sz w:val="24"/>
          <w:szCs w:val="24"/>
        </w:rPr>
        <w:t xml:space="preserve">;  </w:t>
      </w:r>
    </w:p>
    <w:p w:rsidR="00257003" w:rsidRPr="00C621B0" w:rsidRDefault="00257003" w:rsidP="00257003">
      <w:pPr>
        <w:pStyle w:val="a8"/>
        <w:numPr>
          <w:ilvl w:val="0"/>
          <w:numId w:val="3"/>
        </w:numPr>
        <w:rPr>
          <w:b/>
        </w:rPr>
      </w:pPr>
      <w:r w:rsidRPr="00C621B0">
        <w:rPr>
          <w:b/>
        </w:rPr>
        <w:t>Комплекты валковых оснасток -50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Компрессор винтовой (</w:t>
      </w:r>
      <w:r>
        <w:rPr>
          <w:b/>
          <w:sz w:val="24"/>
          <w:szCs w:val="24"/>
          <w:lang w:val="en-US"/>
        </w:rPr>
        <w:t>GENESIS 22-08</w:t>
      </w:r>
      <w:r>
        <w:rPr>
          <w:b/>
          <w:sz w:val="24"/>
          <w:szCs w:val="24"/>
        </w:rPr>
        <w:t>;</w:t>
      </w:r>
      <w:r>
        <w:rPr>
          <w:b/>
          <w:sz w:val="24"/>
          <w:szCs w:val="24"/>
          <w:lang w:val="en-US"/>
        </w:rPr>
        <w:t xml:space="preserve"> Formula 45-08) </w:t>
      </w:r>
      <w:r>
        <w:rPr>
          <w:b/>
          <w:sz w:val="24"/>
          <w:szCs w:val="24"/>
        </w:rPr>
        <w:t xml:space="preserve"> - 2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Линия продольного раскроя рулонной стали – 2 шт. (толщ. 0,5-6,0 мм)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Кран мостовой управляемый с пола  грузоподъемностью 10-15 т– 4 шт.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Станок вертикально-фрезерный -1 шт.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Станок плоскошлифовальный -1 шт.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Станок ГИП 300 -1 шт.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Консольно-поворотные грузоподъемные механизмы с </w:t>
      </w:r>
      <w:proofErr w:type="spellStart"/>
      <w:r>
        <w:rPr>
          <w:b/>
          <w:sz w:val="24"/>
          <w:szCs w:val="24"/>
        </w:rPr>
        <w:t>электротельферами</w:t>
      </w:r>
      <w:proofErr w:type="spellEnd"/>
      <w:r>
        <w:rPr>
          <w:b/>
          <w:sz w:val="24"/>
          <w:szCs w:val="24"/>
        </w:rPr>
        <w:t xml:space="preserve"> 2-3 т – 5 шт.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Отрезной ножовочный станок -1 шт.</w:t>
      </w:r>
    </w:p>
    <w:p w:rsidR="00257003" w:rsidRDefault="00257003" w:rsidP="00257003">
      <w:pPr>
        <w:pStyle w:val="a8"/>
        <w:numPr>
          <w:ilvl w:val="0"/>
          <w:numId w:val="3"/>
        </w:numPr>
        <w:rPr>
          <w:b/>
        </w:rPr>
      </w:pPr>
      <w:r w:rsidRPr="00C621B0">
        <w:rPr>
          <w:b/>
        </w:rPr>
        <w:t xml:space="preserve">Станок сверлильный – 3 шт. </w:t>
      </w:r>
    </w:p>
    <w:p w:rsidR="00257003" w:rsidRDefault="00257003" w:rsidP="00257003">
      <w:pPr>
        <w:pStyle w:val="a8"/>
        <w:ind w:left="360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70"/>
        <w:gridCol w:w="5312"/>
      </w:tblGrid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Федеральные трассы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Вологда-Новая</w:t>
            </w:r>
            <w:proofErr w:type="gramEnd"/>
            <w:r>
              <w:rPr>
                <w:sz w:val="28"/>
                <w:szCs w:val="28"/>
              </w:rPr>
              <w:t xml:space="preserve"> Ладога-Санкт-Петербург – 10 км</w:t>
            </w:r>
          </w:p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Череповец – Сергиев Посад-Москва – 5 км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подъездной</w:t>
            </w:r>
            <w:proofErr w:type="gramEnd"/>
            <w:r>
              <w:rPr>
                <w:sz w:val="28"/>
                <w:szCs w:val="28"/>
              </w:rPr>
              <w:t xml:space="preserve"> а/дороги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Асфальтовая 2-х полосная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</w:t>
            </w:r>
            <w:proofErr w:type="gramStart"/>
            <w:r>
              <w:rPr>
                <w:sz w:val="28"/>
                <w:szCs w:val="28"/>
              </w:rPr>
              <w:t>до ж</w:t>
            </w:r>
            <w:proofErr w:type="gramEnd"/>
            <w:r>
              <w:rPr>
                <w:sz w:val="28"/>
                <w:szCs w:val="28"/>
              </w:rPr>
              <w:t>/д ветки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аэропорта,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57003" w:rsidRPr="00E6026F" w:rsidRDefault="00257003" w:rsidP="00257003">
      <w:pPr>
        <w:rPr>
          <w:b/>
          <w:sz w:val="28"/>
          <w:szCs w:val="28"/>
          <w:lang w:val="en-US"/>
        </w:rPr>
      </w:pPr>
    </w:p>
    <w:p w:rsidR="00257003" w:rsidRPr="00FD7672" w:rsidRDefault="00257003" w:rsidP="00257003">
      <w:pPr>
        <w:pStyle w:val="a8"/>
        <w:ind w:left="360"/>
        <w:rPr>
          <w:b/>
          <w:sz w:val="28"/>
          <w:szCs w:val="28"/>
        </w:rPr>
      </w:pPr>
      <w:r w:rsidRPr="00FD7672">
        <w:rPr>
          <w:b/>
          <w:sz w:val="28"/>
          <w:szCs w:val="28"/>
        </w:rPr>
        <w:t>Дополнительная информация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5"/>
        <w:gridCol w:w="5377"/>
      </w:tblGrid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города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кв. км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тыс. человек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предприятия города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«Северсталь», ООО «Северсталь-Метиз», ОАО «Аммофос», ОАО Череповецкий «Азот»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сообщение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Череповецкий порт, судоходная река Шексна, Волго-Балтийский канал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Воздушное сообщение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 ОАО «Северсталь»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МТС, Билайн, Мегафон, Теле-2, ОАО «Северо-Западный Телеком»</w:t>
            </w:r>
          </w:p>
        </w:tc>
      </w:tr>
    </w:tbl>
    <w:p w:rsidR="00257003" w:rsidRPr="00B42A54" w:rsidRDefault="00257003" w:rsidP="00257003">
      <w:pPr>
        <w:rPr>
          <w:sz w:val="28"/>
          <w:szCs w:val="28"/>
        </w:rPr>
      </w:pPr>
    </w:p>
    <w:p w:rsidR="00257003" w:rsidRDefault="00257003" w:rsidP="00257003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9"/>
        <w:gridCol w:w="5293"/>
      </w:tblGrid>
      <w:tr w:rsidR="00257003" w:rsidRPr="00B42A54" w:rsidTr="006D3C82">
        <w:tc>
          <w:tcPr>
            <w:tcW w:w="7807" w:type="dxa"/>
          </w:tcPr>
          <w:p w:rsidR="00257003" w:rsidRPr="00B42A54" w:rsidRDefault="00257003" w:rsidP="006D3C82">
            <w:pPr>
              <w:rPr>
                <w:sz w:val="28"/>
                <w:szCs w:val="28"/>
              </w:rPr>
            </w:pPr>
            <w:r w:rsidRPr="00B42A54">
              <w:rPr>
                <w:sz w:val="28"/>
                <w:szCs w:val="28"/>
              </w:rPr>
              <w:t>Местоположение (регион, город, район, улица)</w:t>
            </w:r>
          </w:p>
        </w:tc>
        <w:tc>
          <w:tcPr>
            <w:tcW w:w="7807" w:type="dxa"/>
          </w:tcPr>
          <w:p w:rsidR="00257003" w:rsidRPr="00B42A54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регион, Вологодская область, г. Череповец, район </w:t>
            </w:r>
            <w:proofErr w:type="spellStart"/>
            <w:r>
              <w:rPr>
                <w:sz w:val="28"/>
                <w:szCs w:val="28"/>
              </w:rPr>
              <w:t>ДОКа</w:t>
            </w:r>
            <w:proofErr w:type="spellEnd"/>
            <w:r>
              <w:rPr>
                <w:sz w:val="28"/>
                <w:szCs w:val="28"/>
              </w:rPr>
              <w:t>, улица Окружная</w:t>
            </w:r>
          </w:p>
        </w:tc>
      </w:tr>
      <w:tr w:rsidR="00257003" w:rsidRPr="00B42A54" w:rsidTr="006D3C82">
        <w:tc>
          <w:tcPr>
            <w:tcW w:w="7807" w:type="dxa"/>
          </w:tcPr>
          <w:p w:rsidR="00257003" w:rsidRPr="00B42A54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площадь, 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807" w:type="dxa"/>
          </w:tcPr>
          <w:p w:rsidR="00257003" w:rsidRPr="00B42A54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1,492 га</w:t>
            </w:r>
          </w:p>
        </w:tc>
      </w:tr>
      <w:tr w:rsidR="00257003" w:rsidRPr="00B42A54" w:rsidTr="006D3C82">
        <w:tc>
          <w:tcPr>
            <w:tcW w:w="7807" w:type="dxa"/>
          </w:tcPr>
          <w:p w:rsidR="00257003" w:rsidRPr="00B42A54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 земельного участка</w:t>
            </w:r>
          </w:p>
        </w:tc>
        <w:tc>
          <w:tcPr>
            <w:tcW w:w="7807" w:type="dxa"/>
          </w:tcPr>
          <w:p w:rsidR="00257003" w:rsidRPr="00B42A54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собственность (право аренды на неопределенный срок)</w:t>
            </w:r>
          </w:p>
        </w:tc>
      </w:tr>
      <w:tr w:rsidR="00257003" w:rsidRPr="00B42A54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цеха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4899,7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Подключено 2 ввода (один ввод 9 ТП 630 КВА 910А; второй – 4ТП 400 КВА 578А)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7807" w:type="dxa"/>
          </w:tcPr>
          <w:p w:rsidR="00257003" w:rsidRPr="00E6026F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E602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Возможность подвода имеется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/ водоотвод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257003" w:rsidTr="006D3C82"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7807" w:type="dxa"/>
          </w:tcPr>
          <w:p w:rsidR="00257003" w:rsidRDefault="00257003" w:rsidP="006D3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</w:tbl>
    <w:p w:rsidR="00257003" w:rsidRDefault="00257003" w:rsidP="00257003">
      <w:pPr>
        <w:rPr>
          <w:sz w:val="28"/>
          <w:szCs w:val="28"/>
        </w:rPr>
      </w:pPr>
    </w:p>
    <w:p w:rsidR="00257003" w:rsidRPr="00B42A54" w:rsidRDefault="00257003" w:rsidP="00257003">
      <w:pPr>
        <w:rPr>
          <w:sz w:val="28"/>
          <w:szCs w:val="28"/>
        </w:rPr>
      </w:pPr>
      <w:r>
        <w:rPr>
          <w:sz w:val="28"/>
          <w:szCs w:val="28"/>
        </w:rPr>
        <w:t>Возможность продажи части цеха, полностью цеха, бизнеса.</w:t>
      </w:r>
    </w:p>
    <w:p w:rsidR="005213C2" w:rsidRPr="002912F8" w:rsidRDefault="005213C2" w:rsidP="005213C2">
      <w:pPr>
        <w:jc w:val="right"/>
      </w:pPr>
    </w:p>
    <w:p w:rsidR="00C372B3" w:rsidRDefault="00C372B3" w:rsidP="00C372B3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:rsidR="00BC09D0" w:rsidRPr="00BC09D0" w:rsidRDefault="00BC09D0" w:rsidP="00BC09D0">
      <w:pPr>
        <w:rPr>
          <w:rFonts w:ascii="Times New Roman" w:hAnsi="Times New Roman" w:cs="Times New Roman"/>
          <w:sz w:val="24"/>
          <w:szCs w:val="24"/>
        </w:rPr>
      </w:pPr>
    </w:p>
    <w:p w:rsidR="00C63981" w:rsidRDefault="00C63981" w:rsidP="00C6398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E5BFA" w:rsidRDefault="00BE5BFA" w:rsidP="00257003"/>
    <w:sectPr w:rsidR="00BE5BFA" w:rsidSect="00C37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861"/>
    <w:multiLevelType w:val="hybridMultilevel"/>
    <w:tmpl w:val="A5181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5E0C"/>
    <w:multiLevelType w:val="hybridMultilevel"/>
    <w:tmpl w:val="73C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05AA"/>
    <w:multiLevelType w:val="multilevel"/>
    <w:tmpl w:val="1B7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C0"/>
    <w:rsid w:val="00046143"/>
    <w:rsid w:val="000A26A8"/>
    <w:rsid w:val="000A5876"/>
    <w:rsid w:val="000C7703"/>
    <w:rsid w:val="00120BA3"/>
    <w:rsid w:val="00124AD9"/>
    <w:rsid w:val="0015154D"/>
    <w:rsid w:val="0018770D"/>
    <w:rsid w:val="0019328D"/>
    <w:rsid w:val="001B3FDD"/>
    <w:rsid w:val="001C2F1B"/>
    <w:rsid w:val="00201A0E"/>
    <w:rsid w:val="00257003"/>
    <w:rsid w:val="002912F8"/>
    <w:rsid w:val="00296402"/>
    <w:rsid w:val="002B6216"/>
    <w:rsid w:val="00306866"/>
    <w:rsid w:val="003444FA"/>
    <w:rsid w:val="00366CD3"/>
    <w:rsid w:val="003A4B0E"/>
    <w:rsid w:val="00403552"/>
    <w:rsid w:val="004130DB"/>
    <w:rsid w:val="00425188"/>
    <w:rsid w:val="00435F84"/>
    <w:rsid w:val="0045768C"/>
    <w:rsid w:val="00457AA5"/>
    <w:rsid w:val="00467EF6"/>
    <w:rsid w:val="004743D5"/>
    <w:rsid w:val="005037C9"/>
    <w:rsid w:val="0051146F"/>
    <w:rsid w:val="005179E4"/>
    <w:rsid w:val="005213C2"/>
    <w:rsid w:val="005677E4"/>
    <w:rsid w:val="00590529"/>
    <w:rsid w:val="00594AFA"/>
    <w:rsid w:val="005A0DB4"/>
    <w:rsid w:val="005F161C"/>
    <w:rsid w:val="005F5E4F"/>
    <w:rsid w:val="0067484D"/>
    <w:rsid w:val="00690535"/>
    <w:rsid w:val="00695A16"/>
    <w:rsid w:val="00697E90"/>
    <w:rsid w:val="006A2A41"/>
    <w:rsid w:val="00753CA0"/>
    <w:rsid w:val="00757F2B"/>
    <w:rsid w:val="00761E52"/>
    <w:rsid w:val="0076523C"/>
    <w:rsid w:val="007A0A08"/>
    <w:rsid w:val="007C516C"/>
    <w:rsid w:val="007E5949"/>
    <w:rsid w:val="007F0A8C"/>
    <w:rsid w:val="0080377D"/>
    <w:rsid w:val="00836FE7"/>
    <w:rsid w:val="008E6827"/>
    <w:rsid w:val="00903834"/>
    <w:rsid w:val="00930189"/>
    <w:rsid w:val="009404EE"/>
    <w:rsid w:val="00987D66"/>
    <w:rsid w:val="009A7375"/>
    <w:rsid w:val="009B2761"/>
    <w:rsid w:val="009C1993"/>
    <w:rsid w:val="009C56F3"/>
    <w:rsid w:val="009E0001"/>
    <w:rsid w:val="009F44AF"/>
    <w:rsid w:val="00A13D8E"/>
    <w:rsid w:val="00A76A42"/>
    <w:rsid w:val="00AE1B45"/>
    <w:rsid w:val="00B61871"/>
    <w:rsid w:val="00BC09D0"/>
    <w:rsid w:val="00BE5BFA"/>
    <w:rsid w:val="00C372B3"/>
    <w:rsid w:val="00C63981"/>
    <w:rsid w:val="00C77792"/>
    <w:rsid w:val="00CB25C0"/>
    <w:rsid w:val="00CD44CE"/>
    <w:rsid w:val="00CD4D63"/>
    <w:rsid w:val="00CF0A49"/>
    <w:rsid w:val="00D073E5"/>
    <w:rsid w:val="00D428F7"/>
    <w:rsid w:val="00D660C7"/>
    <w:rsid w:val="00D92DB2"/>
    <w:rsid w:val="00DE7299"/>
    <w:rsid w:val="00E20760"/>
    <w:rsid w:val="00E505DC"/>
    <w:rsid w:val="00E60CAE"/>
    <w:rsid w:val="00E62FDB"/>
    <w:rsid w:val="00E67FC5"/>
    <w:rsid w:val="00E81B65"/>
    <w:rsid w:val="00EE7EA8"/>
    <w:rsid w:val="00F208A5"/>
    <w:rsid w:val="00F4533B"/>
    <w:rsid w:val="00F6055D"/>
    <w:rsid w:val="00F670A4"/>
    <w:rsid w:val="00F7165B"/>
    <w:rsid w:val="00FC2FB7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9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A5876"/>
  </w:style>
  <w:style w:type="paragraph" w:styleId="a7">
    <w:name w:val="Normal (Web)"/>
    <w:basedOn w:val="a"/>
    <w:uiPriority w:val="99"/>
    <w:semiHidden/>
    <w:unhideWhenUsed/>
    <w:rsid w:val="000A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70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39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A5876"/>
  </w:style>
  <w:style w:type="paragraph" w:styleId="a7">
    <w:name w:val="Normal (Web)"/>
    <w:basedOn w:val="a"/>
    <w:uiPriority w:val="99"/>
    <w:semiHidden/>
    <w:unhideWhenUsed/>
    <w:rsid w:val="000A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70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last35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plast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B6-01C1-4647-878C-773163C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2016-03-15T06:56:00Z</cp:lastPrinted>
  <dcterms:created xsi:type="dcterms:W3CDTF">2016-04-04T12:09:00Z</dcterms:created>
  <dcterms:modified xsi:type="dcterms:W3CDTF">2016-04-04T12:09:00Z</dcterms:modified>
</cp:coreProperties>
</file>